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67" w:rsidRPr="003B2233" w:rsidRDefault="00017067" w:rsidP="00017067">
      <w:pPr>
        <w:pStyle w:val="a3"/>
        <w:widowControl/>
        <w:tabs>
          <w:tab w:val="left" w:pos="1134"/>
        </w:tabs>
        <w:wordWrap/>
        <w:overflowPunct w:val="0"/>
        <w:snapToGrid w:val="0"/>
        <w:spacing w:line="360" w:lineRule="auto"/>
        <w:textAlignment w:val="bottom"/>
        <w:rPr>
          <w:rFonts w:ascii="Arial" w:eastAsia="굴림" w:hAnsi="Arial" w:cs="Arial"/>
          <w:color w:val="auto"/>
          <w:sz w:val="22"/>
          <w:szCs w:val="22"/>
        </w:rPr>
      </w:pPr>
      <w:r>
        <w:rPr>
          <w:rFonts w:ascii="Times New Roman" w:hint="eastAsia"/>
          <w:sz w:val="22"/>
        </w:rPr>
        <w:t>첨부</w:t>
      </w:r>
      <w:r>
        <w:rPr>
          <w:rFonts w:ascii="Times New Roman" w:hint="eastAsia"/>
          <w:sz w:val="22"/>
        </w:rPr>
        <w:t>-</w:t>
      </w:r>
      <w:r>
        <w:rPr>
          <w:rFonts w:ascii="Times New Roman"/>
          <w:sz w:val="22"/>
        </w:rPr>
        <w:t>2</w:t>
      </w:r>
    </w:p>
    <w:p w:rsidR="00017067" w:rsidRPr="005634DE" w:rsidRDefault="00017067" w:rsidP="00017067">
      <w:pPr>
        <w:pStyle w:val="a3"/>
        <w:widowControl/>
        <w:tabs>
          <w:tab w:val="left" w:pos="1134"/>
        </w:tabs>
        <w:wordWrap/>
        <w:overflowPunct w:val="0"/>
        <w:snapToGrid w:val="0"/>
        <w:spacing w:line="360" w:lineRule="auto"/>
        <w:jc w:val="center"/>
        <w:textAlignment w:val="bottom"/>
        <w:rPr>
          <w:rFonts w:ascii="맑은 고딕" w:eastAsia="맑은 고딕" w:hAnsi="맑은 고딕" w:cs="Arial"/>
          <w:b/>
          <w:color w:val="auto"/>
          <w:sz w:val="28"/>
          <w:szCs w:val="26"/>
          <w:u w:val="single"/>
        </w:rPr>
      </w:pPr>
      <w:r w:rsidRPr="005634DE">
        <w:rPr>
          <w:rFonts w:ascii="맑은 고딕" w:eastAsia="맑은 고딕" w:hAnsi="맑은 고딕" w:cs="Arial"/>
          <w:b/>
          <w:color w:val="auto"/>
          <w:sz w:val="28"/>
          <w:szCs w:val="26"/>
          <w:u w:val="single"/>
        </w:rPr>
        <w:t>[</w:t>
      </w:r>
      <w:r w:rsidRPr="005634DE">
        <w:rPr>
          <w:rFonts w:ascii="맑은 고딕" w:eastAsia="맑은 고딕" w:hAnsi="맑은 고딕" w:cs="Arial" w:hint="eastAsia"/>
          <w:b/>
          <w:color w:val="auto"/>
          <w:sz w:val="28"/>
          <w:szCs w:val="26"/>
          <w:u w:val="single"/>
        </w:rPr>
        <w:t>반출대상 컨테이너 목록</w:t>
      </w:r>
      <w:r w:rsidRPr="005634DE">
        <w:rPr>
          <w:rFonts w:ascii="맑은 고딕" w:eastAsia="맑은 고딕" w:hAnsi="맑은 고딕" w:cs="Arial"/>
          <w:b/>
          <w:color w:val="auto"/>
          <w:sz w:val="28"/>
          <w:szCs w:val="26"/>
          <w:u w:val="single"/>
        </w:rPr>
        <w:t>]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349"/>
        <w:gridCol w:w="2115"/>
      </w:tblGrid>
      <w:tr w:rsidR="00B51884" w:rsidTr="00B51884">
        <w:trPr>
          <w:trHeight w:val="344"/>
        </w:trPr>
        <w:tc>
          <w:tcPr>
            <w:tcW w:w="1410" w:type="dxa"/>
            <w:shd w:val="clear" w:color="auto" w:fill="auto"/>
            <w:vAlign w:val="center"/>
          </w:tcPr>
          <w:p w:rsidR="00B51884" w:rsidRPr="005634DE" w:rsidRDefault="00B51884" w:rsidP="001940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5634DE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순번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51884" w:rsidRPr="005634DE" w:rsidRDefault="00B51884" w:rsidP="001940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5634DE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컨테이너 넘버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B51884" w:rsidRPr="005634DE" w:rsidRDefault="00B51884" w:rsidP="001940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5634DE">
              <w:rPr>
                <w:rFonts w:ascii="맑은 고딕" w:eastAsia="맑은 고딕" w:hAnsi="맑은 고딕"/>
                <w:color w:val="000000"/>
                <w:sz w:val="22"/>
                <w:szCs w:val="22"/>
              </w:rPr>
              <w:t>ISO</w:t>
            </w:r>
            <w:r w:rsidRPr="005634DE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코드</w:t>
            </w:r>
            <w:r w:rsidRPr="005634DE">
              <w:rPr>
                <w:rFonts w:ascii="맑은 고딕" w:eastAsia="맑은 고딕" w:hAnsi="맑은 고딕"/>
                <w:color w:val="000000"/>
                <w:sz w:val="22"/>
                <w:szCs w:val="22"/>
              </w:rPr>
              <w:t xml:space="preserve"> 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TRHU2156835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20D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TRHU2816522</w:t>
            </w:r>
          </w:p>
        </w:tc>
        <w:tc>
          <w:tcPr>
            <w:tcW w:w="2115" w:type="dxa"/>
            <w:shd w:val="clear" w:color="auto" w:fill="auto"/>
          </w:tcPr>
          <w:p w:rsidR="00B51884" w:rsidRDefault="00B51884" w:rsidP="00B51884">
            <w:pPr>
              <w:jc w:val="center"/>
            </w:pPr>
            <w:r w:rsidRPr="006B0D00">
              <w:rPr>
                <w:rFonts w:asciiTheme="majorEastAsia" w:eastAsiaTheme="majorEastAsia" w:hAnsiTheme="majorEastAsia"/>
              </w:rPr>
              <w:t>20D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TCKU3799057</w:t>
            </w:r>
          </w:p>
        </w:tc>
        <w:tc>
          <w:tcPr>
            <w:tcW w:w="2115" w:type="dxa"/>
            <w:shd w:val="clear" w:color="auto" w:fill="auto"/>
          </w:tcPr>
          <w:p w:rsidR="00B51884" w:rsidRDefault="00B51884" w:rsidP="00B51884">
            <w:pPr>
              <w:jc w:val="center"/>
            </w:pPr>
            <w:r w:rsidRPr="006B0D00">
              <w:rPr>
                <w:rFonts w:asciiTheme="majorEastAsia" w:eastAsiaTheme="majorEastAsia" w:hAnsiTheme="majorEastAsia"/>
              </w:rPr>
              <w:t>20D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TRHU3009485</w:t>
            </w:r>
          </w:p>
        </w:tc>
        <w:tc>
          <w:tcPr>
            <w:tcW w:w="2115" w:type="dxa"/>
            <w:shd w:val="clear" w:color="auto" w:fill="auto"/>
          </w:tcPr>
          <w:p w:rsidR="00B51884" w:rsidRDefault="00B51884" w:rsidP="00B51884">
            <w:pPr>
              <w:jc w:val="center"/>
            </w:pPr>
            <w:r w:rsidRPr="006B0D00">
              <w:rPr>
                <w:rFonts w:asciiTheme="majorEastAsia" w:eastAsiaTheme="majorEastAsia" w:hAnsiTheme="majorEastAsia"/>
              </w:rPr>
              <w:t>20D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OCGU2026876</w:t>
            </w:r>
          </w:p>
        </w:tc>
        <w:tc>
          <w:tcPr>
            <w:tcW w:w="2115" w:type="dxa"/>
            <w:shd w:val="clear" w:color="auto" w:fill="auto"/>
          </w:tcPr>
          <w:p w:rsidR="00B51884" w:rsidRDefault="00B51884" w:rsidP="00B51884">
            <w:pPr>
              <w:jc w:val="center"/>
            </w:pPr>
            <w:r w:rsidRPr="006B0D00">
              <w:rPr>
                <w:rFonts w:asciiTheme="majorEastAsia" w:eastAsiaTheme="majorEastAsia" w:hAnsiTheme="majorEastAsia"/>
              </w:rPr>
              <w:t>20D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BSIU2745068</w:t>
            </w:r>
          </w:p>
        </w:tc>
        <w:tc>
          <w:tcPr>
            <w:tcW w:w="2115" w:type="dxa"/>
            <w:shd w:val="clear" w:color="auto" w:fill="auto"/>
          </w:tcPr>
          <w:p w:rsidR="00B51884" w:rsidRDefault="00B51884" w:rsidP="00B51884">
            <w:pPr>
              <w:jc w:val="center"/>
            </w:pPr>
            <w:r w:rsidRPr="006B0D00">
              <w:rPr>
                <w:rFonts w:asciiTheme="majorEastAsia" w:eastAsiaTheme="majorEastAsia" w:hAnsiTheme="majorEastAsia"/>
              </w:rPr>
              <w:t>20D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RFCU2239216</w:t>
            </w:r>
          </w:p>
        </w:tc>
        <w:tc>
          <w:tcPr>
            <w:tcW w:w="2115" w:type="dxa"/>
            <w:shd w:val="clear" w:color="auto" w:fill="auto"/>
          </w:tcPr>
          <w:p w:rsidR="00B51884" w:rsidRDefault="00B51884" w:rsidP="00B51884">
            <w:pPr>
              <w:jc w:val="center"/>
            </w:pPr>
            <w:r w:rsidRPr="006B0D00">
              <w:rPr>
                <w:rFonts w:asciiTheme="majorEastAsia" w:eastAsiaTheme="majorEastAsia" w:hAnsiTheme="majorEastAsia"/>
              </w:rPr>
              <w:t>20D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HJCU2201394</w:t>
            </w:r>
          </w:p>
        </w:tc>
        <w:tc>
          <w:tcPr>
            <w:tcW w:w="2115" w:type="dxa"/>
            <w:shd w:val="clear" w:color="auto" w:fill="auto"/>
          </w:tcPr>
          <w:p w:rsidR="00B51884" w:rsidRDefault="00B51884" w:rsidP="00B51884">
            <w:pPr>
              <w:jc w:val="center"/>
            </w:pPr>
            <w:r w:rsidRPr="006B0D00">
              <w:rPr>
                <w:rFonts w:asciiTheme="majorEastAsia" w:eastAsiaTheme="majorEastAsia" w:hAnsiTheme="majorEastAsia"/>
              </w:rPr>
              <w:t>20D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DRYU2156063</w:t>
            </w:r>
          </w:p>
        </w:tc>
        <w:tc>
          <w:tcPr>
            <w:tcW w:w="2115" w:type="dxa"/>
            <w:shd w:val="clear" w:color="auto" w:fill="auto"/>
          </w:tcPr>
          <w:p w:rsidR="00B51884" w:rsidRDefault="00B51884" w:rsidP="00B51884">
            <w:pPr>
              <w:jc w:val="center"/>
            </w:pPr>
            <w:r w:rsidRPr="006B0D00">
              <w:rPr>
                <w:rFonts w:asciiTheme="majorEastAsia" w:eastAsiaTheme="majorEastAsia" w:hAnsiTheme="majorEastAsia"/>
              </w:rPr>
              <w:t>20D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HJCU8399435</w:t>
            </w:r>
          </w:p>
        </w:tc>
        <w:tc>
          <w:tcPr>
            <w:tcW w:w="2115" w:type="dxa"/>
            <w:shd w:val="clear" w:color="auto" w:fill="auto"/>
          </w:tcPr>
          <w:p w:rsidR="00B51884" w:rsidRDefault="00B51884" w:rsidP="00B51884">
            <w:pPr>
              <w:jc w:val="center"/>
            </w:pPr>
            <w:r w:rsidRPr="006B0D00">
              <w:rPr>
                <w:rFonts w:asciiTheme="majorEastAsia" w:eastAsiaTheme="majorEastAsia" w:hAnsiTheme="majorEastAsia"/>
              </w:rPr>
              <w:t>20D</w:t>
            </w:r>
          </w:p>
        </w:tc>
      </w:tr>
      <w:tr w:rsidR="00B51884" w:rsidTr="00B51884">
        <w:trPr>
          <w:trHeight w:val="301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SENU4264020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TCNU7062442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13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TCNU9013977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14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TCNU5055444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15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TCNU4476876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TCNU6936353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17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HJCU1385450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18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BSIU9420594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19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IRNU9511155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20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DRYU9140080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DRYU9625624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40HCD</w:t>
            </w:r>
          </w:p>
        </w:tc>
      </w:tr>
      <w:tr w:rsidR="00B51884" w:rsidTr="00B51884">
        <w:trPr>
          <w:trHeight w:val="344"/>
        </w:trPr>
        <w:tc>
          <w:tcPr>
            <w:tcW w:w="1410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3349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 w:rsidRPr="00B51884">
              <w:rPr>
                <w:rFonts w:asciiTheme="majorEastAsia" w:eastAsiaTheme="majorEastAsia" w:hAnsiTheme="majorEastAsia"/>
              </w:rPr>
              <w:t>HJCU6091211</w:t>
            </w:r>
          </w:p>
        </w:tc>
        <w:tc>
          <w:tcPr>
            <w:tcW w:w="2115" w:type="dxa"/>
            <w:shd w:val="clear" w:color="auto" w:fill="auto"/>
          </w:tcPr>
          <w:p w:rsidR="00B51884" w:rsidRPr="00B51884" w:rsidRDefault="00B51884" w:rsidP="00B518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40HCR</w:t>
            </w:r>
          </w:p>
        </w:tc>
      </w:tr>
    </w:tbl>
    <w:p w:rsidR="00017067" w:rsidRDefault="00017067" w:rsidP="00017067">
      <w:pPr>
        <w:pStyle w:val="a3"/>
        <w:widowControl/>
        <w:tabs>
          <w:tab w:val="left" w:pos="1134"/>
        </w:tabs>
        <w:wordWrap/>
        <w:overflowPunct w:val="0"/>
        <w:snapToGrid w:val="0"/>
        <w:spacing w:line="360" w:lineRule="auto"/>
        <w:jc w:val="center"/>
        <w:textAlignment w:val="bottom"/>
        <w:rPr>
          <w:rFonts w:ascii="Arial" w:eastAsia="굴림" w:hAnsi="Arial" w:cs="Arial"/>
          <w:b/>
          <w:color w:val="auto"/>
          <w:sz w:val="28"/>
          <w:szCs w:val="22"/>
        </w:rPr>
      </w:pPr>
    </w:p>
    <w:p w:rsidR="00017067" w:rsidRPr="001350A5" w:rsidRDefault="00017067" w:rsidP="00017067">
      <w:pPr>
        <w:pStyle w:val="a3"/>
        <w:widowControl/>
        <w:tabs>
          <w:tab w:val="left" w:pos="1134"/>
        </w:tabs>
        <w:wordWrap/>
        <w:overflowPunct w:val="0"/>
        <w:snapToGrid w:val="0"/>
        <w:spacing w:line="360" w:lineRule="auto"/>
        <w:jc w:val="center"/>
        <w:textAlignment w:val="bottom"/>
        <w:rPr>
          <w:rFonts w:ascii="Arial" w:eastAsia="굴림" w:hAnsi="Arial" w:cs="Arial"/>
          <w:b/>
          <w:color w:val="auto"/>
          <w:sz w:val="26"/>
          <w:szCs w:val="26"/>
        </w:rPr>
      </w:pPr>
      <w:r w:rsidRPr="005634DE">
        <w:rPr>
          <w:rFonts w:ascii="맑은 고딕" w:eastAsia="맑은 고딕" w:hAnsi="맑은 고딕" w:cs="Arial"/>
          <w:b/>
          <w:color w:val="auto"/>
          <w:sz w:val="28"/>
          <w:szCs w:val="26"/>
          <w:u w:val="single"/>
        </w:rPr>
        <w:t>[</w:t>
      </w:r>
      <w:r>
        <w:rPr>
          <w:rFonts w:ascii="맑은 고딕" w:eastAsia="맑은 고딕" w:hAnsi="맑은 고딕" w:cs="Arial" w:hint="eastAsia"/>
          <w:b/>
          <w:color w:val="auto"/>
          <w:sz w:val="28"/>
          <w:szCs w:val="26"/>
          <w:u w:val="single"/>
        </w:rPr>
        <w:t>ISO</w:t>
      </w:r>
      <w:r>
        <w:rPr>
          <w:rFonts w:ascii="맑은 고딕" w:eastAsia="맑은 고딕" w:hAnsi="맑은 고딕" w:cs="Arial"/>
          <w:b/>
          <w:color w:val="auto"/>
          <w:sz w:val="28"/>
          <w:szCs w:val="26"/>
          <w:u w:val="single"/>
        </w:rPr>
        <w:t xml:space="preserve"> </w:t>
      </w:r>
      <w:r>
        <w:rPr>
          <w:rFonts w:ascii="맑은 고딕" w:eastAsia="맑은 고딕" w:hAnsi="맑은 고딕" w:cs="Arial" w:hint="eastAsia"/>
          <w:b/>
          <w:color w:val="auto"/>
          <w:sz w:val="28"/>
          <w:szCs w:val="26"/>
          <w:u w:val="single"/>
        </w:rPr>
        <w:t>코드 정의</w:t>
      </w:r>
      <w:r w:rsidRPr="005634DE">
        <w:rPr>
          <w:rFonts w:ascii="맑은 고딕" w:eastAsia="맑은 고딕" w:hAnsi="맑은 고딕" w:cs="Arial"/>
          <w:b/>
          <w:color w:val="auto"/>
          <w:sz w:val="28"/>
          <w:szCs w:val="26"/>
          <w:u w:val="single"/>
        </w:rPr>
        <w:t>]</w:t>
      </w: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5320"/>
      </w:tblGrid>
      <w:tr w:rsidR="00017067" w:rsidTr="005727BE">
        <w:trPr>
          <w:trHeight w:val="129"/>
        </w:trPr>
        <w:tc>
          <w:tcPr>
            <w:tcW w:w="1735" w:type="dxa"/>
            <w:shd w:val="clear" w:color="auto" w:fill="auto"/>
            <w:vAlign w:val="center"/>
          </w:tcPr>
          <w:p w:rsidR="00017067" w:rsidRPr="00617087" w:rsidRDefault="00017067" w:rsidP="001940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2"/>
              </w:rPr>
            </w:pPr>
            <w:r w:rsidRPr="00617087">
              <w:rPr>
                <w:rFonts w:ascii="맑은 고딕" w:eastAsia="맑은 고딕" w:hAnsi="맑은 고딕"/>
                <w:color w:val="000000"/>
                <w:szCs w:val="22"/>
              </w:rPr>
              <w:t xml:space="preserve">ISO </w:t>
            </w:r>
            <w:r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>코드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017067" w:rsidRPr="00617087" w:rsidRDefault="00017067" w:rsidP="00194089">
            <w:pPr>
              <w:jc w:val="center"/>
              <w:rPr>
                <w:rFonts w:ascii="맑은 고딕" w:eastAsia="맑은 고딕" w:hAnsi="맑은 고딕"/>
                <w:color w:val="000000"/>
                <w:szCs w:val="22"/>
              </w:rPr>
            </w:pPr>
            <w:r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>코드 정의</w:t>
            </w:r>
          </w:p>
        </w:tc>
      </w:tr>
      <w:tr w:rsidR="00017067" w:rsidTr="005727BE">
        <w:trPr>
          <w:trHeight w:val="126"/>
        </w:trPr>
        <w:tc>
          <w:tcPr>
            <w:tcW w:w="1735" w:type="dxa"/>
            <w:shd w:val="clear" w:color="auto" w:fill="auto"/>
            <w:vAlign w:val="center"/>
          </w:tcPr>
          <w:p w:rsidR="00017067" w:rsidRPr="00617087" w:rsidRDefault="00B51884" w:rsidP="00B5188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2"/>
              </w:rPr>
            </w:pPr>
            <w:r>
              <w:rPr>
                <w:rFonts w:ascii="맑은 고딕" w:eastAsia="맑은 고딕" w:hAnsi="맑은 고딕"/>
                <w:color w:val="000000"/>
                <w:szCs w:val="22"/>
              </w:rPr>
              <w:t>2</w:t>
            </w:r>
            <w:r w:rsidR="00017067"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>0D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017067" w:rsidRPr="00617087" w:rsidRDefault="00B51884" w:rsidP="00B5188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2"/>
              </w:rPr>
            </w:pPr>
            <w:r>
              <w:rPr>
                <w:rFonts w:ascii="맑은 고딕" w:eastAsia="맑은 고딕" w:hAnsi="맑은 고딕"/>
                <w:color w:val="000000"/>
                <w:szCs w:val="22"/>
              </w:rPr>
              <w:t>20</w:t>
            </w:r>
            <w:r w:rsidR="00017067" w:rsidRPr="00617087">
              <w:rPr>
                <w:rFonts w:ascii="맑은 고딕" w:eastAsia="맑은 고딕" w:hAnsi="맑은 고딕"/>
                <w:color w:val="000000"/>
                <w:szCs w:val="22"/>
              </w:rPr>
              <w:t xml:space="preserve">’ </w:t>
            </w:r>
            <w:r>
              <w:rPr>
                <w:rFonts w:ascii="맑은 고딕" w:eastAsia="맑은 고딕" w:hAnsi="맑은 고딕" w:hint="eastAsia"/>
                <w:color w:val="000000"/>
                <w:szCs w:val="22"/>
              </w:rPr>
              <w:t>스탠다드</w:t>
            </w:r>
            <w:r w:rsidR="00017067"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 xml:space="preserve"> 드라이</w:t>
            </w:r>
          </w:p>
        </w:tc>
      </w:tr>
      <w:tr w:rsidR="00B51884" w:rsidTr="005727BE">
        <w:trPr>
          <w:trHeight w:val="126"/>
        </w:trPr>
        <w:tc>
          <w:tcPr>
            <w:tcW w:w="1735" w:type="dxa"/>
            <w:shd w:val="clear" w:color="auto" w:fill="auto"/>
            <w:vAlign w:val="center"/>
          </w:tcPr>
          <w:p w:rsidR="00B51884" w:rsidRPr="00617087" w:rsidRDefault="00B51884" w:rsidP="00B5188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2"/>
              </w:rPr>
            </w:pPr>
            <w:r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>40D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B51884" w:rsidRPr="00617087" w:rsidRDefault="00B51884" w:rsidP="00B5188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2"/>
              </w:rPr>
            </w:pPr>
            <w:r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>40</w:t>
            </w:r>
            <w:r w:rsidRPr="00617087">
              <w:rPr>
                <w:rFonts w:ascii="맑은 고딕" w:eastAsia="맑은 고딕" w:hAnsi="맑은 고딕"/>
                <w:color w:val="000000"/>
                <w:szCs w:val="22"/>
              </w:rPr>
              <w:t xml:space="preserve">’ </w:t>
            </w:r>
            <w:r>
              <w:rPr>
                <w:rFonts w:ascii="맑은 고딕" w:eastAsia="맑은 고딕" w:hAnsi="맑은 고딕" w:hint="eastAsia"/>
                <w:color w:val="000000"/>
                <w:szCs w:val="22"/>
              </w:rPr>
              <w:t>스탠다드</w:t>
            </w:r>
            <w:r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 xml:space="preserve"> 드라이</w:t>
            </w:r>
          </w:p>
        </w:tc>
      </w:tr>
      <w:tr w:rsidR="00B51884" w:rsidTr="005727BE">
        <w:trPr>
          <w:trHeight w:val="126"/>
        </w:trPr>
        <w:tc>
          <w:tcPr>
            <w:tcW w:w="1735" w:type="dxa"/>
            <w:shd w:val="clear" w:color="auto" w:fill="auto"/>
            <w:vAlign w:val="center"/>
          </w:tcPr>
          <w:p w:rsidR="00B51884" w:rsidRPr="00617087" w:rsidRDefault="00B51884" w:rsidP="00B5188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2"/>
              </w:rPr>
            </w:pPr>
            <w:r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>40HCD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B51884" w:rsidRPr="00617087" w:rsidRDefault="00B51884" w:rsidP="00B5188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2"/>
              </w:rPr>
            </w:pPr>
            <w:r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>40</w:t>
            </w:r>
            <w:r w:rsidRPr="00617087">
              <w:rPr>
                <w:rFonts w:ascii="맑은 고딕" w:eastAsia="맑은 고딕" w:hAnsi="맑은 고딕"/>
                <w:color w:val="000000"/>
                <w:szCs w:val="22"/>
              </w:rPr>
              <w:t xml:space="preserve">’ </w:t>
            </w:r>
            <w:r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>하이큐브 드라이</w:t>
            </w:r>
          </w:p>
        </w:tc>
      </w:tr>
      <w:tr w:rsidR="00B51884" w:rsidTr="005727BE">
        <w:trPr>
          <w:trHeight w:val="126"/>
        </w:trPr>
        <w:tc>
          <w:tcPr>
            <w:tcW w:w="1735" w:type="dxa"/>
            <w:shd w:val="clear" w:color="auto" w:fill="auto"/>
            <w:vAlign w:val="center"/>
          </w:tcPr>
          <w:p w:rsidR="00B51884" w:rsidRPr="00617087" w:rsidRDefault="00B51884" w:rsidP="00B5188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2"/>
              </w:rPr>
              <w:t>40H</w:t>
            </w:r>
            <w:r>
              <w:rPr>
                <w:rFonts w:ascii="맑은 고딕" w:eastAsia="맑은 고딕" w:hAnsi="맑은 고딕"/>
                <w:color w:val="000000"/>
                <w:szCs w:val="22"/>
              </w:rPr>
              <w:t>CR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B51884" w:rsidRPr="00617087" w:rsidRDefault="00B51884" w:rsidP="00B5188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2"/>
              </w:rPr>
            </w:pPr>
            <w:r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>40</w:t>
            </w:r>
            <w:r w:rsidRPr="00617087">
              <w:rPr>
                <w:rFonts w:ascii="맑은 고딕" w:eastAsia="맑은 고딕" w:hAnsi="맑은 고딕"/>
                <w:color w:val="000000"/>
                <w:szCs w:val="22"/>
              </w:rPr>
              <w:t xml:space="preserve">’ </w:t>
            </w:r>
            <w:r w:rsidRPr="00617087">
              <w:rPr>
                <w:rFonts w:ascii="맑은 고딕" w:eastAsia="맑은 고딕" w:hAnsi="맑은 고딕" w:hint="eastAsia"/>
                <w:color w:val="000000"/>
                <w:szCs w:val="22"/>
              </w:rPr>
              <w:t xml:space="preserve">하이큐브 </w:t>
            </w:r>
            <w:r>
              <w:rPr>
                <w:rFonts w:ascii="맑은 고딕" w:eastAsia="맑은 고딕" w:hAnsi="맑은 고딕" w:hint="eastAsia"/>
                <w:color w:val="000000"/>
                <w:szCs w:val="22"/>
              </w:rPr>
              <w:t>냉동</w:t>
            </w:r>
          </w:p>
        </w:tc>
      </w:tr>
    </w:tbl>
    <w:p w:rsidR="00017067" w:rsidRPr="00390519" w:rsidRDefault="00017067" w:rsidP="00017067">
      <w:pPr>
        <w:wordWrap/>
        <w:spacing w:line="420" w:lineRule="exact"/>
        <w:rPr>
          <w:rFonts w:ascii="맑은 고딕" w:eastAsia="맑은 고딕" w:hAnsi="맑은 고딕"/>
          <w:sz w:val="24"/>
        </w:rPr>
      </w:pPr>
    </w:p>
    <w:p w:rsidR="00D72121" w:rsidRDefault="00D72121">
      <w:bookmarkStart w:id="0" w:name="_GoBack"/>
      <w:bookmarkEnd w:id="0"/>
    </w:p>
    <w:sectPr w:rsidR="00D72121" w:rsidSect="000B04A3">
      <w:pgSz w:w="11906" w:h="16838"/>
      <w:pgMar w:top="1134" w:right="1287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C3" w:rsidRDefault="003B57C3" w:rsidP="00A74BF1">
      <w:r>
        <w:separator/>
      </w:r>
    </w:p>
  </w:endnote>
  <w:endnote w:type="continuationSeparator" w:id="0">
    <w:p w:rsidR="003B57C3" w:rsidRDefault="003B57C3" w:rsidP="00A7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C3" w:rsidRDefault="003B57C3" w:rsidP="00A74BF1">
      <w:r>
        <w:separator/>
      </w:r>
    </w:p>
  </w:footnote>
  <w:footnote w:type="continuationSeparator" w:id="0">
    <w:p w:rsidR="003B57C3" w:rsidRDefault="003B57C3" w:rsidP="00A74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67"/>
    <w:rsid w:val="00017067"/>
    <w:rsid w:val="00147D59"/>
    <w:rsid w:val="001C326D"/>
    <w:rsid w:val="00307EA8"/>
    <w:rsid w:val="00383A27"/>
    <w:rsid w:val="003B57C3"/>
    <w:rsid w:val="005727BE"/>
    <w:rsid w:val="00617087"/>
    <w:rsid w:val="006765F3"/>
    <w:rsid w:val="00697D10"/>
    <w:rsid w:val="007A1336"/>
    <w:rsid w:val="008250A3"/>
    <w:rsid w:val="008C18FB"/>
    <w:rsid w:val="008D14D6"/>
    <w:rsid w:val="009F7744"/>
    <w:rsid w:val="00A74BF1"/>
    <w:rsid w:val="00AB2B24"/>
    <w:rsid w:val="00B51884"/>
    <w:rsid w:val="00B74D32"/>
    <w:rsid w:val="00B827EC"/>
    <w:rsid w:val="00C76C78"/>
    <w:rsid w:val="00CF6416"/>
    <w:rsid w:val="00D72121"/>
    <w:rsid w:val="00E209F5"/>
    <w:rsid w:val="00F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B118F"/>
  <w15:chartTrackingRefBased/>
  <w15:docId w15:val="{8EA27C9A-FC62-4FB3-8B2B-BD516B29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6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17067"/>
    <w:pPr>
      <w:widowControl w:val="0"/>
      <w:wordWrap w:val="0"/>
      <w:autoSpaceDE w:val="0"/>
      <w:autoSpaceDN w:val="0"/>
      <w:adjustRightInd w:val="0"/>
      <w:spacing w:after="0" w:line="240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74B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74BF1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A74B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74BF1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Hanjin Newport co.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서준욱</dc:creator>
  <cp:keywords/>
  <dc:description/>
  <cp:lastModifiedBy>서준욱</cp:lastModifiedBy>
  <cp:revision>13</cp:revision>
  <dcterms:created xsi:type="dcterms:W3CDTF">2019-11-25T01:29:00Z</dcterms:created>
  <dcterms:modified xsi:type="dcterms:W3CDTF">2021-08-02T01:15:00Z</dcterms:modified>
</cp:coreProperties>
</file>